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480A14" w:rsidTr="00DE19C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80A14" w:rsidRDefault="00480A14" w:rsidP="00DE19CE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80A14" w:rsidRPr="009F5BA3" w:rsidRDefault="00480A14" w:rsidP="00DE19CE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80A14" w:rsidRPr="009F5BA3" w:rsidRDefault="00480A14" w:rsidP="00DE19CE"/>
        </w:tc>
      </w:tr>
    </w:tbl>
    <w:p w:rsidR="00480A14" w:rsidRDefault="00480A14" w:rsidP="00480A14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480A14" w:rsidRPr="00480A14" w:rsidRDefault="00480A14" w:rsidP="00480A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480A14">
        <w:rPr>
          <w:rFonts w:ascii="Times New Roman" w:hAnsi="Times New Roman" w:cs="Times New Roman"/>
          <w:color w:val="auto"/>
        </w:rPr>
        <w:t>Должностной регламент</w:t>
      </w:r>
      <w:r w:rsidRPr="00480A14">
        <w:rPr>
          <w:rFonts w:ascii="Times New Roman" w:hAnsi="Times New Roman" w:cs="Times New Roman"/>
          <w:color w:val="auto"/>
        </w:rPr>
        <w:br/>
        <w:t xml:space="preserve">старшего специалиста 2 разряда </w:t>
      </w:r>
    </w:p>
    <w:p w:rsidR="00480A14" w:rsidRPr="00480A14" w:rsidRDefault="00480A14" w:rsidP="00480A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480A14">
        <w:rPr>
          <w:rFonts w:ascii="Times New Roman" w:hAnsi="Times New Roman" w:cs="Times New Roman"/>
          <w:color w:val="auto"/>
        </w:rPr>
        <w:t xml:space="preserve">отдела камеральных проверок № 6 </w:t>
      </w:r>
    </w:p>
    <w:p w:rsidR="00480A14" w:rsidRPr="00480A14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480A14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480A14" w:rsidRPr="0068019E" w:rsidRDefault="00480A14" w:rsidP="00480A14">
      <w:pPr>
        <w:rPr>
          <w:b/>
          <w:color w:val="FF0000"/>
          <w:sz w:val="28"/>
          <w:szCs w:val="28"/>
        </w:rPr>
      </w:pPr>
      <w:r>
        <w:t xml:space="preserve">                                 </w:t>
      </w:r>
      <w:r w:rsidRPr="00D07F22">
        <w:t xml:space="preserve">         </w:t>
      </w:r>
    </w:p>
    <w:p w:rsidR="00480A14" w:rsidRPr="00480A14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480A14">
        <w:rPr>
          <w:rFonts w:ascii="Times New Roman" w:hAnsi="Times New Roman" w:cs="Times New Roman"/>
          <w:color w:val="auto"/>
        </w:rPr>
        <w:t>I. Общие положения</w:t>
      </w:r>
    </w:p>
    <w:p w:rsidR="00480A14" w:rsidRDefault="00480A14" w:rsidP="00480A14">
      <w:pPr>
        <w:ind w:firstLine="720"/>
        <w:jc w:val="both"/>
      </w:pPr>
    </w:p>
    <w:p w:rsidR="00480A14" w:rsidRPr="00CC22F3" w:rsidRDefault="00480A14" w:rsidP="00480A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Межрайонной ИФНС России </w:t>
      </w:r>
      <w:r w:rsidRPr="00B369C7"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специалисты</w:t>
      </w:r>
      <w:r w:rsidRPr="00CC22F3">
        <w:rPr>
          <w:sz w:val="28"/>
          <w:szCs w:val="28"/>
        </w:rPr>
        <w:t>".</w:t>
      </w:r>
    </w:p>
    <w:p w:rsidR="00480A14" w:rsidRPr="00CC22F3" w:rsidRDefault="00480A14" w:rsidP="00480A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</w:p>
    <w:p w:rsidR="00480A14" w:rsidRPr="00CC22F3" w:rsidRDefault="00480A14" w:rsidP="00480A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480A14" w:rsidRPr="00520439" w:rsidRDefault="00480A14" w:rsidP="00480A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специалиста                    2 разряда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80A14" w:rsidRPr="00827419" w:rsidRDefault="00480A14" w:rsidP="00480A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специалиста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>№ 9 по Санкт-Петербургу (далее – инспекция).</w:t>
      </w:r>
    </w:p>
    <w:p w:rsidR="00480A14" w:rsidRDefault="00480A14" w:rsidP="00480A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480A14" w:rsidRPr="00CC22F3" w:rsidRDefault="00480A14" w:rsidP="00480A14">
      <w:pPr>
        <w:ind w:firstLine="720"/>
        <w:jc w:val="both"/>
        <w:rPr>
          <w:sz w:val="28"/>
          <w:szCs w:val="28"/>
        </w:rPr>
      </w:pPr>
    </w:p>
    <w:p w:rsidR="00480A14" w:rsidRPr="00480A14" w:rsidRDefault="00480A14" w:rsidP="00480A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480A14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480A14" w:rsidRPr="00480A14" w:rsidRDefault="00480A14" w:rsidP="00480A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480A14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480A14" w:rsidRDefault="00480A14" w:rsidP="00480A14">
      <w:pPr>
        <w:ind w:firstLine="720"/>
        <w:jc w:val="both"/>
      </w:pPr>
    </w:p>
    <w:p w:rsidR="00480A14" w:rsidRPr="00D67B01" w:rsidRDefault="00480A14" w:rsidP="00480A14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специалиста 2 разряда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480A14" w:rsidRDefault="00480A14" w:rsidP="00480A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>инансы и кредит",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480A14" w:rsidRDefault="00480A14" w:rsidP="00480A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480A14" w:rsidRPr="009D1348" w:rsidRDefault="00480A14" w:rsidP="00480A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</w:t>
      </w:r>
      <w:r w:rsidRPr="009D1348">
        <w:rPr>
          <w:sz w:val="28"/>
          <w:szCs w:val="28"/>
        </w:rPr>
        <w:lastRenderedPageBreak/>
        <w:t xml:space="preserve">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480A14" w:rsidRDefault="00480A14" w:rsidP="00480A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480A14" w:rsidRPr="00AE0D00" w:rsidRDefault="00480A14" w:rsidP="00480A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480A14" w:rsidRDefault="00480A14" w:rsidP="00480A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0A14" w:rsidRPr="008915B4" w:rsidRDefault="00480A14" w:rsidP="00480A1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480A14" w:rsidRPr="009D1348" w:rsidRDefault="00480A14" w:rsidP="00480A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480A14" w:rsidRPr="009D1348" w:rsidRDefault="00480A14" w:rsidP="00480A1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480A14" w:rsidRPr="00233940" w:rsidRDefault="00480A14" w:rsidP="00480A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480A14" w:rsidRDefault="00480A14" w:rsidP="00480A1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0A14" w:rsidRPr="00EF6CD6" w:rsidRDefault="00480A14" w:rsidP="00480A1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480A14" w:rsidRPr="00EB7516" w:rsidRDefault="00480A14" w:rsidP="00480A14">
      <w:pPr>
        <w:ind w:firstLine="720"/>
        <w:jc w:val="center"/>
        <w:rPr>
          <w:b/>
          <w:sz w:val="28"/>
          <w:szCs w:val="28"/>
        </w:rPr>
      </w:pPr>
      <w:r w:rsidRPr="00EB7516">
        <w:rPr>
          <w:b/>
          <w:sz w:val="28"/>
          <w:szCs w:val="28"/>
        </w:rPr>
        <w:t>III. Должностные обязанности, права и ответственность</w:t>
      </w:r>
    </w:p>
    <w:p w:rsidR="00480A14" w:rsidRDefault="00480A14" w:rsidP="00480A14">
      <w:pPr>
        <w:ind w:firstLine="720"/>
        <w:jc w:val="both"/>
      </w:pPr>
    </w:p>
    <w:p w:rsidR="00480A14" w:rsidRPr="00A142C5" w:rsidRDefault="00480A14" w:rsidP="00480A14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специалиста 2 разряда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BE3E61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E3E61">
        <w:rPr>
          <w:b/>
          <w:color w:val="000000"/>
          <w:sz w:val="28"/>
          <w:szCs w:val="28"/>
        </w:rPr>
        <w:t xml:space="preserve">, </w:t>
      </w:r>
      <w:hyperlink r:id="rId16" w:history="1">
        <w:r w:rsidRPr="00BE3E61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E3E61">
        <w:rPr>
          <w:b/>
          <w:color w:val="000000"/>
          <w:sz w:val="28"/>
          <w:szCs w:val="28"/>
        </w:rPr>
        <w:t xml:space="preserve">, </w:t>
      </w:r>
      <w:hyperlink r:id="rId17" w:history="1">
        <w:r w:rsidRPr="00BE3E61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E3E61">
        <w:rPr>
          <w:b/>
          <w:color w:val="000000"/>
          <w:sz w:val="28"/>
          <w:szCs w:val="28"/>
        </w:rPr>
        <w:t xml:space="preserve">, </w:t>
      </w:r>
      <w:hyperlink r:id="rId18" w:history="1">
        <w:r w:rsidRPr="00BE3E61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480A14" w:rsidRDefault="00480A14" w:rsidP="00480A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специалист 2 разряда</w:t>
      </w:r>
      <w:r w:rsidRPr="00857349">
        <w:rPr>
          <w:sz w:val="28"/>
          <w:szCs w:val="28"/>
        </w:rPr>
        <w:t xml:space="preserve"> обязан: </w:t>
      </w:r>
    </w:p>
    <w:p w:rsidR="00480A14" w:rsidRDefault="00480A14" w:rsidP="00480A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выявлять и пресекать схемы уклонения от налогообложения;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480A14" w:rsidRDefault="00480A14" w:rsidP="00480A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480A14" w:rsidRDefault="00480A14" w:rsidP="00480A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480A14" w:rsidRDefault="00480A14" w:rsidP="00480A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480A14" w:rsidRDefault="00480A14" w:rsidP="00480A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480A14" w:rsidRDefault="00480A14" w:rsidP="00480A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проверять заявления</w:t>
      </w:r>
      <w:r w:rsidRPr="00480A14">
        <w:rPr>
          <w:sz w:val="28"/>
          <w:szCs w:val="28"/>
        </w:rPr>
        <w:t xml:space="preserve"> о ввозе товаров и уплате косвенных налогов в соответствии с Соглашение между правительством РФ и пра</w:t>
      </w:r>
      <w:r>
        <w:rPr>
          <w:sz w:val="28"/>
          <w:szCs w:val="28"/>
        </w:rPr>
        <w:t>вительством Республики Беларусь;</w:t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оформлять результаты камеральной налоговой проверки;</w:t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передавать</w:t>
      </w:r>
      <w:r w:rsidRPr="00480A14">
        <w:rPr>
          <w:sz w:val="28"/>
          <w:szCs w:val="28"/>
        </w:rPr>
        <w:t xml:space="preserve"> в </w:t>
      </w:r>
      <w:r>
        <w:rPr>
          <w:sz w:val="28"/>
          <w:szCs w:val="28"/>
        </w:rPr>
        <w:t>правовой</w:t>
      </w:r>
      <w:r w:rsidRPr="00480A14">
        <w:rPr>
          <w:sz w:val="28"/>
          <w:szCs w:val="28"/>
        </w:rPr>
        <w:t xml:space="preserve"> отдел материалов камеральных налоговых проверок для                  обеспечения производства по де</w:t>
      </w:r>
      <w:r>
        <w:rPr>
          <w:sz w:val="28"/>
          <w:szCs w:val="28"/>
        </w:rPr>
        <w:t>лам о налоговых правонарушениях;</w:t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вручать (отправлять) решения</w:t>
      </w:r>
      <w:r w:rsidRPr="00480A14">
        <w:rPr>
          <w:sz w:val="28"/>
          <w:szCs w:val="28"/>
        </w:rPr>
        <w:t xml:space="preserve"> налогоплательщикам и (или) лицам, совершившим нарушение законодательства о налогах и сборах</w:t>
      </w:r>
      <w:r>
        <w:rPr>
          <w:sz w:val="28"/>
          <w:szCs w:val="28"/>
        </w:rPr>
        <w:t>;</w:t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</w:t>
      </w:r>
      <w:r w:rsidRPr="00480A14">
        <w:rPr>
          <w:sz w:val="28"/>
          <w:szCs w:val="28"/>
        </w:rPr>
        <w:t>частие в производстве по делам об административных правонарушениях (составление протоколов об административных правонарушениях)</w:t>
      </w:r>
      <w:r>
        <w:rPr>
          <w:sz w:val="28"/>
          <w:szCs w:val="28"/>
        </w:rPr>
        <w:t>;</w:t>
      </w:r>
    </w:p>
    <w:p w:rsid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принимать</w:t>
      </w:r>
      <w:r w:rsidRPr="00480A14">
        <w:rPr>
          <w:sz w:val="28"/>
          <w:szCs w:val="28"/>
        </w:rPr>
        <w:t xml:space="preserve"> мер</w:t>
      </w:r>
      <w:r>
        <w:rPr>
          <w:sz w:val="28"/>
          <w:szCs w:val="28"/>
        </w:rPr>
        <w:t>ы</w:t>
      </w:r>
      <w:r w:rsidRPr="00480A14">
        <w:rPr>
          <w:sz w:val="28"/>
          <w:szCs w:val="28"/>
        </w:rPr>
        <w:t xml:space="preserve">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</w:t>
      </w:r>
      <w:r>
        <w:rPr>
          <w:sz w:val="28"/>
          <w:szCs w:val="28"/>
        </w:rPr>
        <w:t>оставлении налоговых деклараций;</w:t>
      </w:r>
      <w:r>
        <w:rPr>
          <w:sz w:val="28"/>
          <w:szCs w:val="28"/>
        </w:rPr>
        <w:tab/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готовить и передавать справки</w:t>
      </w:r>
      <w:r w:rsidRPr="00480A14">
        <w:rPr>
          <w:sz w:val="28"/>
          <w:szCs w:val="28"/>
        </w:rPr>
        <w:t xml:space="preserve"> для осуществления ликвидации налогоплате</w:t>
      </w:r>
      <w:r>
        <w:rPr>
          <w:sz w:val="28"/>
          <w:szCs w:val="28"/>
        </w:rPr>
        <w:t>льщиков в упрощенном порядке;</w:t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передавать</w:t>
      </w:r>
      <w:r w:rsidRPr="00480A14">
        <w:rPr>
          <w:sz w:val="28"/>
          <w:szCs w:val="28"/>
        </w:rPr>
        <w:t xml:space="preserve"> отделу урегули</w:t>
      </w:r>
      <w:r>
        <w:rPr>
          <w:sz w:val="28"/>
          <w:szCs w:val="28"/>
        </w:rPr>
        <w:t>рование задолженности  имеющуюся информацию</w:t>
      </w:r>
      <w:r w:rsidRPr="00480A14">
        <w:rPr>
          <w:sz w:val="28"/>
          <w:szCs w:val="28"/>
        </w:rPr>
        <w:t xml:space="preserve">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</w:t>
      </w:r>
      <w:r>
        <w:rPr>
          <w:sz w:val="28"/>
          <w:szCs w:val="28"/>
        </w:rPr>
        <w:t>бо о приостановлении операций;</w:t>
      </w:r>
    </w:p>
    <w:p w:rsidR="00480A14" w:rsidRPr="00480A14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480A14">
        <w:rPr>
          <w:sz w:val="28"/>
          <w:szCs w:val="28"/>
        </w:rPr>
        <w:t>принимать у</w:t>
      </w:r>
      <w:r w:rsidRPr="00480A14">
        <w:rPr>
          <w:sz w:val="28"/>
          <w:szCs w:val="28"/>
        </w:rPr>
        <w:t xml:space="preserve">частие в подготовке ответов на письменные запросы налогоплательщиков по  вопросам, входящих в компетенцию </w:t>
      </w:r>
      <w:r>
        <w:rPr>
          <w:sz w:val="28"/>
          <w:szCs w:val="28"/>
        </w:rPr>
        <w:t>о</w:t>
      </w:r>
      <w:r w:rsidRPr="00480A14">
        <w:rPr>
          <w:sz w:val="28"/>
          <w:szCs w:val="28"/>
        </w:rPr>
        <w:t>тдела</w:t>
      </w:r>
      <w:r w:rsidRPr="00480A14">
        <w:rPr>
          <w:sz w:val="28"/>
          <w:szCs w:val="28"/>
        </w:rPr>
        <w:t>;</w:t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lastRenderedPageBreak/>
        <w:t>осуществлять взаимодействие</w:t>
      </w:r>
      <w:r w:rsidRPr="002C6ABE">
        <w:rPr>
          <w:sz w:val="28"/>
          <w:szCs w:val="28"/>
        </w:rPr>
        <w:t xml:space="preserve"> с правоохранительными органами и иными контролирующими органами по предмету деяте</w:t>
      </w:r>
      <w:r w:rsidRPr="002C6ABE">
        <w:rPr>
          <w:sz w:val="28"/>
          <w:szCs w:val="28"/>
        </w:rPr>
        <w:t>льности отдела;</w:t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р</w:t>
      </w:r>
      <w:r w:rsidRPr="002C6ABE">
        <w:rPr>
          <w:sz w:val="28"/>
          <w:szCs w:val="28"/>
        </w:rPr>
        <w:t>абота</w:t>
      </w:r>
      <w:r w:rsidRPr="002C6ABE">
        <w:rPr>
          <w:sz w:val="28"/>
          <w:szCs w:val="28"/>
        </w:rPr>
        <w:t>ть</w:t>
      </w:r>
      <w:r w:rsidRPr="002C6ABE">
        <w:rPr>
          <w:sz w:val="28"/>
          <w:szCs w:val="28"/>
        </w:rPr>
        <w:t xml:space="preserve"> с</w:t>
      </w:r>
      <w:r w:rsidRPr="002C6ABE">
        <w:rPr>
          <w:sz w:val="28"/>
          <w:szCs w:val="28"/>
        </w:rPr>
        <w:t xml:space="preserve"> </w:t>
      </w:r>
      <w:r w:rsidRPr="002C6ABE">
        <w:rPr>
          <w:sz w:val="28"/>
          <w:szCs w:val="28"/>
        </w:rPr>
        <w:t>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Pr="002C6ABE">
        <w:rPr>
          <w:sz w:val="28"/>
          <w:szCs w:val="28"/>
        </w:rPr>
        <w:t>ходимую для налогового контроля;</w:t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готовить информационные материалы</w:t>
      </w:r>
      <w:r w:rsidRPr="002C6ABE">
        <w:rPr>
          <w:sz w:val="28"/>
          <w:szCs w:val="28"/>
        </w:rPr>
        <w:t xml:space="preserve"> для руководства </w:t>
      </w:r>
      <w:r w:rsidRPr="002C6ABE">
        <w:rPr>
          <w:sz w:val="28"/>
          <w:szCs w:val="28"/>
        </w:rPr>
        <w:t>и</w:t>
      </w:r>
      <w:r w:rsidRPr="002C6ABE">
        <w:rPr>
          <w:sz w:val="28"/>
          <w:szCs w:val="28"/>
        </w:rPr>
        <w:t>нспекции по вопросам, н</w:t>
      </w:r>
      <w:r w:rsidRPr="002C6ABE">
        <w:rPr>
          <w:sz w:val="28"/>
          <w:szCs w:val="28"/>
        </w:rPr>
        <w:t>аходящимся в компетенции Отдела;</w:t>
      </w:r>
    </w:p>
    <w:p w:rsidR="00480A14" w:rsidRPr="002C6ABE" w:rsidRDefault="00480A14" w:rsidP="00480A14">
      <w:pPr>
        <w:shd w:val="clear" w:color="auto" w:fill="FFFFFF"/>
        <w:ind w:firstLine="708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вести</w:t>
      </w:r>
      <w:r w:rsidRPr="002C6ABE">
        <w:rPr>
          <w:sz w:val="28"/>
          <w:szCs w:val="28"/>
        </w:rPr>
        <w:t xml:space="preserve"> в установленном порядке делопроизводств</w:t>
      </w:r>
      <w:r w:rsidRPr="002C6ABE">
        <w:rPr>
          <w:sz w:val="28"/>
          <w:szCs w:val="28"/>
        </w:rPr>
        <w:t>о, хранение и сдачу в архив документов отдела;</w:t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и</w:t>
      </w:r>
      <w:r w:rsidRPr="002C6ABE">
        <w:rPr>
          <w:sz w:val="28"/>
          <w:szCs w:val="28"/>
        </w:rPr>
        <w:t>спользовать в работе удаленный доступ к федеральным информационным ресурсам, сопровождаемым Межрегиональной инспекцией ФНС России по це</w:t>
      </w:r>
      <w:r w:rsidRPr="002C6ABE">
        <w:rPr>
          <w:sz w:val="28"/>
          <w:szCs w:val="28"/>
        </w:rPr>
        <w:t>нтрализованной обработке данных;</w:t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 xml:space="preserve">направлять </w:t>
      </w:r>
      <w:proofErr w:type="gramStart"/>
      <w:r w:rsidRPr="002C6ABE">
        <w:rPr>
          <w:sz w:val="28"/>
          <w:szCs w:val="28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2C6ABE">
        <w:rPr>
          <w:sz w:val="28"/>
          <w:szCs w:val="28"/>
        </w:rPr>
        <w:t xml:space="preserve"> адресам одновременно с уведомлением о вызове налогоплательщика о вручении реш</w:t>
      </w:r>
      <w:r w:rsidRPr="002C6ABE">
        <w:rPr>
          <w:sz w:val="28"/>
          <w:szCs w:val="28"/>
        </w:rPr>
        <w:t xml:space="preserve">ения о налоговом правонарушении. </w:t>
      </w:r>
      <w:r w:rsidRPr="002C6ABE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</w:t>
      </w:r>
      <w:r w:rsidRPr="002C6ABE">
        <w:rPr>
          <w:sz w:val="28"/>
          <w:szCs w:val="28"/>
        </w:rPr>
        <w:t xml:space="preserve"> РФ и ч.1     ст. 25.1 КоАП РФ. В</w:t>
      </w:r>
      <w:r w:rsidRPr="002C6ABE">
        <w:rPr>
          <w:sz w:val="28"/>
          <w:szCs w:val="28"/>
        </w:rPr>
        <w:t xml:space="preserve"> случае неявки должностного лица налогоплательщика на составление протокола</w:t>
      </w:r>
      <w:r w:rsidRPr="002C6ABE">
        <w:rPr>
          <w:sz w:val="28"/>
          <w:szCs w:val="28"/>
        </w:rPr>
        <w:t>,</w:t>
      </w:r>
      <w:r w:rsidRPr="002C6ABE">
        <w:rPr>
          <w:sz w:val="28"/>
          <w:szCs w:val="28"/>
        </w:rPr>
        <w:t xml:space="preserve"> составлять протокол в его отсутствие, при условии  надлежащего уведомлени</w:t>
      </w:r>
      <w:r w:rsidRPr="002C6ABE">
        <w:rPr>
          <w:sz w:val="28"/>
          <w:szCs w:val="28"/>
        </w:rPr>
        <w:t>я должностного лица организации;</w:t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proofErr w:type="gramStart"/>
      <w:r w:rsidRPr="002C6ABE">
        <w:rPr>
          <w:sz w:val="28"/>
          <w:szCs w:val="28"/>
        </w:rPr>
        <w:t>п</w:t>
      </w:r>
      <w:r w:rsidRPr="002C6ABE">
        <w:rPr>
          <w:sz w:val="28"/>
          <w:szCs w:val="28"/>
        </w:rPr>
        <w:t>редставлять заместителю начальника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</w:t>
      </w:r>
      <w:r w:rsidRPr="002C6ABE">
        <w:rPr>
          <w:sz w:val="28"/>
          <w:szCs w:val="28"/>
        </w:rPr>
        <w:t>ения (либо его возврате почтой);</w:t>
      </w:r>
      <w:r w:rsidRPr="002C6ABE">
        <w:rPr>
          <w:sz w:val="28"/>
          <w:szCs w:val="28"/>
        </w:rPr>
        <w:tab/>
      </w:r>
      <w:proofErr w:type="gramEnd"/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</w:t>
      </w:r>
      <w:r w:rsidRPr="002C6ABE">
        <w:rPr>
          <w:sz w:val="28"/>
          <w:szCs w:val="28"/>
        </w:rPr>
        <w:t>с должностного лица организации;</w:t>
      </w:r>
      <w:r w:rsidRPr="002C6ABE">
        <w:rPr>
          <w:sz w:val="28"/>
          <w:szCs w:val="28"/>
        </w:rPr>
        <w:tab/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</w:t>
      </w:r>
      <w:r w:rsidRPr="002C6ABE">
        <w:rPr>
          <w:sz w:val="28"/>
          <w:szCs w:val="28"/>
        </w:rPr>
        <w:t>стному лицу организации  и др.);</w:t>
      </w:r>
    </w:p>
    <w:p w:rsidR="00480A14" w:rsidRPr="002C6ABE" w:rsidRDefault="00480A14" w:rsidP="00480A14">
      <w:pPr>
        <w:shd w:val="clear" w:color="auto" w:fill="FFFFFF"/>
        <w:ind w:firstLine="708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</w:t>
      </w:r>
      <w:r w:rsidRPr="002C6ABE">
        <w:rPr>
          <w:sz w:val="28"/>
          <w:szCs w:val="28"/>
        </w:rPr>
        <w:t>ользователя к ПК «Система ЭОД»);</w:t>
      </w:r>
    </w:p>
    <w:p w:rsidR="00480A14" w:rsidRPr="002C6ABE" w:rsidRDefault="00480A14" w:rsidP="00480A14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</w:t>
      </w:r>
      <w:r w:rsidRPr="002C6ABE">
        <w:rPr>
          <w:sz w:val="28"/>
          <w:szCs w:val="28"/>
        </w:rPr>
        <w:t>ользователя к ПК «Система ЭОД»);</w:t>
      </w:r>
    </w:p>
    <w:p w:rsidR="00480A14" w:rsidRPr="002C6ABE" w:rsidRDefault="00480A14" w:rsidP="002C6ABE">
      <w:pPr>
        <w:shd w:val="clear" w:color="auto" w:fill="FFFFFF"/>
        <w:ind w:firstLine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составлять и регистрировать документы</w:t>
      </w:r>
      <w:r w:rsidRPr="002C6ABE">
        <w:rPr>
          <w:sz w:val="28"/>
          <w:szCs w:val="28"/>
        </w:rPr>
        <w:t xml:space="preserve"> по фактам, свидетельствующим о нарушении налогоплательщиком законодательства о налогах и сборах, в сроки, установленные ст. 101.4 НК РФ:</w:t>
      </w:r>
      <w:r w:rsidR="002C6ABE" w:rsidRPr="002C6ABE">
        <w:rPr>
          <w:sz w:val="28"/>
          <w:szCs w:val="28"/>
        </w:rPr>
        <w:t xml:space="preserve"> </w:t>
      </w:r>
      <w:r w:rsidRPr="002C6ABE">
        <w:rPr>
          <w:sz w:val="28"/>
          <w:szCs w:val="28"/>
        </w:rPr>
        <w:t xml:space="preserve">Формирование в программе </w:t>
      </w:r>
      <w:proofErr w:type="spellStart"/>
      <w:r w:rsidRPr="002C6ABE">
        <w:rPr>
          <w:sz w:val="28"/>
          <w:szCs w:val="28"/>
        </w:rPr>
        <w:t>Microsoft</w:t>
      </w:r>
      <w:proofErr w:type="spellEnd"/>
      <w:r w:rsidRPr="002C6ABE">
        <w:rPr>
          <w:sz w:val="28"/>
          <w:szCs w:val="28"/>
        </w:rPr>
        <w:t xml:space="preserve"> </w:t>
      </w:r>
      <w:proofErr w:type="spellStart"/>
      <w:r w:rsidRPr="002C6ABE">
        <w:rPr>
          <w:sz w:val="28"/>
          <w:szCs w:val="28"/>
        </w:rPr>
        <w:t>Word</w:t>
      </w:r>
      <w:proofErr w:type="spellEnd"/>
      <w:r w:rsidRPr="002C6ABE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</w:t>
      </w:r>
      <w:r w:rsidR="002C6ABE" w:rsidRPr="002C6ABE">
        <w:rPr>
          <w:sz w:val="28"/>
          <w:szCs w:val="28"/>
        </w:rPr>
        <w:t xml:space="preserve">борах в рамках ст. 101.4 НК РФ. </w:t>
      </w:r>
      <w:r w:rsidRPr="002C6ABE">
        <w:rPr>
          <w:sz w:val="28"/>
          <w:szCs w:val="28"/>
        </w:rPr>
        <w:t>Передача Проекта Акта о нарушении законодательства о налогах и сборах в рамках ст. 101.4 НК РФ на визирова</w:t>
      </w:r>
      <w:r w:rsidR="002C6ABE" w:rsidRPr="002C6ABE">
        <w:rPr>
          <w:sz w:val="28"/>
          <w:szCs w:val="28"/>
        </w:rPr>
        <w:t xml:space="preserve">ние в правовой отдел Инспекции. </w:t>
      </w:r>
      <w:r w:rsidRPr="002C6ABE">
        <w:rPr>
          <w:sz w:val="28"/>
          <w:szCs w:val="28"/>
        </w:rPr>
        <w:lastRenderedPageBreak/>
        <w:t>После получения визы правового отдела Инспекции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480A14" w:rsidRPr="002C6ABE" w:rsidRDefault="002C6ABE" w:rsidP="002C6ABE">
      <w:pPr>
        <w:shd w:val="clear" w:color="auto" w:fill="FFFFFF"/>
        <w:ind w:firstLine="360"/>
        <w:jc w:val="both"/>
        <w:rPr>
          <w:sz w:val="28"/>
          <w:szCs w:val="28"/>
        </w:rPr>
      </w:pPr>
      <w:proofErr w:type="gramStart"/>
      <w:r w:rsidRPr="002C6ABE">
        <w:rPr>
          <w:sz w:val="28"/>
          <w:szCs w:val="28"/>
        </w:rPr>
        <w:t>в</w:t>
      </w:r>
      <w:proofErr w:type="gramEnd"/>
      <w:r w:rsidRPr="002C6ABE">
        <w:rPr>
          <w:sz w:val="28"/>
          <w:szCs w:val="28"/>
        </w:rPr>
        <w:t>ыполнять</w:t>
      </w:r>
      <w:r w:rsidR="00480A14" w:rsidRPr="002C6ABE">
        <w:rPr>
          <w:sz w:val="28"/>
          <w:szCs w:val="28"/>
        </w:rPr>
        <w:t xml:space="preserve"> процедуры подготовки и направления поручений об истребовании документов (информации) в рамках ст.93.1 Налогового кодекса Российской Федерации в соответствии с Порядком подготовки поручений:</w:t>
      </w:r>
    </w:p>
    <w:p w:rsidR="00480A14" w:rsidRPr="002C6ABE" w:rsidRDefault="00480A14" w:rsidP="00480A14">
      <w:pPr>
        <w:shd w:val="clear" w:color="auto" w:fill="FFFFFF"/>
        <w:ind w:left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1)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480A14" w:rsidRPr="002C6ABE" w:rsidRDefault="00480A14" w:rsidP="00480A14">
      <w:pPr>
        <w:shd w:val="clear" w:color="auto" w:fill="FFFFFF"/>
        <w:ind w:left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480A14" w:rsidRPr="002C6ABE" w:rsidRDefault="00480A14" w:rsidP="00480A14">
      <w:pPr>
        <w:shd w:val="clear" w:color="auto" w:fill="FFFFFF"/>
        <w:ind w:left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480A14" w:rsidRPr="002C6ABE" w:rsidRDefault="00480A14" w:rsidP="00480A14">
      <w:pPr>
        <w:shd w:val="clear" w:color="auto" w:fill="FFFFFF"/>
        <w:ind w:left="360"/>
        <w:jc w:val="both"/>
        <w:rPr>
          <w:sz w:val="28"/>
          <w:szCs w:val="28"/>
        </w:rPr>
      </w:pPr>
      <w:proofErr w:type="gramStart"/>
      <w:r w:rsidRPr="002C6ABE">
        <w:rPr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орган-исполнитель. </w:t>
      </w:r>
      <w:proofErr w:type="gramEnd"/>
    </w:p>
    <w:p w:rsidR="002C6ABE" w:rsidRPr="002C6ABE" w:rsidRDefault="00480A14" w:rsidP="002C6ABE">
      <w:pPr>
        <w:shd w:val="clear" w:color="auto" w:fill="FFFFFF"/>
        <w:ind w:left="360"/>
        <w:jc w:val="both"/>
        <w:rPr>
          <w:sz w:val="28"/>
          <w:szCs w:val="28"/>
        </w:rPr>
      </w:pPr>
      <w:r w:rsidRPr="002C6ABE">
        <w:rPr>
          <w:sz w:val="28"/>
          <w:szCs w:val="28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</w:t>
      </w:r>
      <w:r w:rsidR="002C6ABE" w:rsidRPr="002C6ABE">
        <w:rPr>
          <w:sz w:val="28"/>
          <w:szCs w:val="28"/>
        </w:rPr>
        <w:t>а с бюджетом налогоплательщиков.</w:t>
      </w:r>
    </w:p>
    <w:p w:rsidR="00480A14" w:rsidRPr="00857349" w:rsidRDefault="00480A14" w:rsidP="00480A14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480A14" w:rsidRDefault="00480A14" w:rsidP="00480A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специалист 2 разряда</w:t>
      </w:r>
      <w:r w:rsidRPr="003B7691">
        <w:rPr>
          <w:sz w:val="28"/>
          <w:szCs w:val="28"/>
        </w:rPr>
        <w:t xml:space="preserve"> имеет право: </w:t>
      </w:r>
    </w:p>
    <w:p w:rsidR="00480A14" w:rsidRDefault="00480A14" w:rsidP="00480A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480A14" w:rsidRPr="00903883" w:rsidRDefault="00480A14" w:rsidP="00480A1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480A14" w:rsidRDefault="00480A14" w:rsidP="00480A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480A14" w:rsidRDefault="00480A14" w:rsidP="00480A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80A14" w:rsidRDefault="00480A14" w:rsidP="00480A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480A14" w:rsidRPr="003B7691" w:rsidRDefault="00480A14" w:rsidP="00480A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480A14" w:rsidRDefault="00480A14" w:rsidP="00480A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специалист 2 разряда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</w:t>
      </w:r>
      <w:r>
        <w:rPr>
          <w:sz w:val="28"/>
          <w:szCs w:val="28"/>
        </w:rPr>
        <w:lastRenderedPageBreak/>
        <w:t>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480A14" w:rsidRPr="001378FD" w:rsidRDefault="00480A14" w:rsidP="00480A14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специалист 2 разряда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BE3E61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480A14" w:rsidRPr="002C6ABE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C6ABE">
        <w:rPr>
          <w:rFonts w:ascii="Times New Roman" w:hAnsi="Times New Roman" w:cs="Times New Roman"/>
          <w:color w:val="auto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480A14" w:rsidRDefault="00480A14" w:rsidP="00480A14">
      <w:pPr>
        <w:ind w:firstLine="720"/>
        <w:jc w:val="both"/>
      </w:pPr>
    </w:p>
    <w:p w:rsidR="00480A14" w:rsidRPr="006C40EA" w:rsidRDefault="00480A14" w:rsidP="00480A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480A14" w:rsidRPr="006C40EA" w:rsidRDefault="00480A14" w:rsidP="00480A14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480A14" w:rsidRPr="006C40EA" w:rsidRDefault="00480A14" w:rsidP="00480A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480A14" w:rsidRDefault="00480A14" w:rsidP="00480A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480A14" w:rsidRPr="002408E2" w:rsidRDefault="00480A14" w:rsidP="00480A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480A14" w:rsidRPr="002C6ABE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C6ABE">
        <w:rPr>
          <w:rFonts w:ascii="Times New Roman" w:hAnsi="Times New Roman" w:cs="Times New Roman"/>
          <w:color w:val="auto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80A14" w:rsidRDefault="00480A14" w:rsidP="00480A14">
      <w:pPr>
        <w:ind w:firstLine="720"/>
        <w:jc w:val="both"/>
      </w:pPr>
    </w:p>
    <w:p w:rsidR="00480A14" w:rsidRPr="006C40EA" w:rsidRDefault="00480A14" w:rsidP="00480A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80A14" w:rsidRDefault="00480A14" w:rsidP="0048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480A14" w:rsidRDefault="00480A14" w:rsidP="0048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480A14" w:rsidRPr="006C40EA" w:rsidRDefault="00480A14" w:rsidP="00480A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80A14" w:rsidRDefault="00480A14" w:rsidP="00480A14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480A14" w:rsidRPr="007F153F" w:rsidRDefault="00480A14" w:rsidP="00480A14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480A14" w:rsidRPr="002C6ABE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C6ABE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80A14" w:rsidRDefault="00480A14" w:rsidP="00480A14">
      <w:pPr>
        <w:ind w:firstLine="720"/>
        <w:jc w:val="both"/>
      </w:pPr>
    </w:p>
    <w:p w:rsidR="00480A14" w:rsidRPr="001378FD" w:rsidRDefault="00480A14" w:rsidP="00480A1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специалист 2 разряда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Start w:id="0" w:name="_GoBack"/>
      <w:bookmarkEnd w:id="0"/>
    </w:p>
    <w:p w:rsidR="00480A14" w:rsidRPr="002C6ABE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C6ABE">
        <w:rPr>
          <w:rFonts w:ascii="Times New Roman" w:hAnsi="Times New Roman" w:cs="Times New Roman"/>
          <w:color w:val="auto"/>
        </w:rPr>
        <w:lastRenderedPageBreak/>
        <w:t>VII. Порядок служебного взаимодействия</w:t>
      </w:r>
    </w:p>
    <w:p w:rsidR="00480A14" w:rsidRDefault="00480A14" w:rsidP="00480A14">
      <w:pPr>
        <w:ind w:firstLine="720"/>
        <w:jc w:val="both"/>
      </w:pPr>
    </w:p>
    <w:p w:rsidR="00480A14" w:rsidRPr="001378FD" w:rsidRDefault="00480A14" w:rsidP="00480A1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специалиста 2 разряда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BE3E61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BE3E61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BE3E61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0A14" w:rsidRPr="00BE3E61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E3E61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BE3E61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BE3E61">
        <w:rPr>
          <w:rFonts w:ascii="Times New Roman" w:hAnsi="Times New Roman" w:cs="Times New Roman"/>
          <w:b w:val="0"/>
          <w:color w:val="auto"/>
        </w:rPr>
        <w:t xml:space="preserve"> </w:t>
      </w:r>
      <w:r w:rsidRPr="00BE3E61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480A14" w:rsidRDefault="00480A14" w:rsidP="00480A14">
      <w:pPr>
        <w:ind w:firstLine="720"/>
        <w:jc w:val="both"/>
      </w:pPr>
    </w:p>
    <w:p w:rsidR="00480A14" w:rsidRPr="005D1943" w:rsidRDefault="00480A14" w:rsidP="00480A14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специалист 2 разряда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480A14" w:rsidRPr="005D1943" w:rsidRDefault="00480A14" w:rsidP="0048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480A14" w:rsidRPr="005D1943" w:rsidRDefault="00480A14" w:rsidP="0048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480A14" w:rsidRPr="005D1943" w:rsidRDefault="00480A14" w:rsidP="0048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480A14" w:rsidRPr="001378FD" w:rsidRDefault="00480A14" w:rsidP="0048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480A14" w:rsidRPr="002C6ABE" w:rsidRDefault="00480A14" w:rsidP="00480A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C6ABE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480A14" w:rsidRDefault="00480A14" w:rsidP="00480A14">
      <w:pPr>
        <w:ind w:firstLine="720"/>
        <w:jc w:val="both"/>
      </w:pPr>
    </w:p>
    <w:p w:rsidR="00480A14" w:rsidRPr="00C03AC6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480A14" w:rsidRPr="00C03AC6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0A14" w:rsidRPr="00C03AC6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480A14" w:rsidRPr="00C03AC6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03AC6">
        <w:rPr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480A14" w:rsidRPr="00C03AC6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0A14" w:rsidRPr="00C03AC6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0A14" w:rsidRPr="00C03AC6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0A14" w:rsidRDefault="00480A14" w:rsidP="00480A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480A14" w:rsidRDefault="00480A14" w:rsidP="00480A14">
      <w:pPr>
        <w:ind w:firstLine="720"/>
        <w:jc w:val="both"/>
        <w:rPr>
          <w:sz w:val="28"/>
          <w:szCs w:val="28"/>
        </w:rPr>
      </w:pPr>
    </w:p>
    <w:p w:rsidR="00480A14" w:rsidRDefault="00480A14" w:rsidP="00480A14">
      <w:pPr>
        <w:ind w:firstLine="720"/>
        <w:jc w:val="both"/>
        <w:rPr>
          <w:sz w:val="28"/>
          <w:szCs w:val="28"/>
        </w:rPr>
      </w:pPr>
    </w:p>
    <w:p w:rsidR="00480A14" w:rsidRDefault="00480A14" w:rsidP="00480A14"/>
    <w:p w:rsidR="00480A14" w:rsidRPr="00A873D9" w:rsidRDefault="00480A14" w:rsidP="00480A14"/>
    <w:p w:rsidR="00480A14" w:rsidRDefault="00480A14" w:rsidP="00480A14">
      <w:pPr>
        <w:autoSpaceDE w:val="0"/>
        <w:autoSpaceDN w:val="0"/>
        <w:adjustRightInd w:val="0"/>
        <w:ind w:firstLine="708"/>
        <w:jc w:val="both"/>
      </w:pPr>
    </w:p>
    <w:p w:rsidR="00480A14" w:rsidRDefault="00480A14" w:rsidP="00480A14"/>
    <w:p w:rsidR="00480A14" w:rsidRDefault="00480A14" w:rsidP="00480A14"/>
    <w:p w:rsidR="00480A14" w:rsidRPr="00EB7516" w:rsidRDefault="00480A14" w:rsidP="00480A14"/>
    <w:p w:rsidR="00480A14" w:rsidRDefault="00480A14" w:rsidP="00480A14"/>
    <w:p w:rsidR="00480A14" w:rsidRPr="00FC6DA7" w:rsidRDefault="00480A14" w:rsidP="00480A14"/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E174662"/>
    <w:multiLevelType w:val="hybridMultilevel"/>
    <w:tmpl w:val="C098169A"/>
    <w:lvl w:ilvl="0" w:tplc="8D125F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2C6ABE"/>
    <w:rsid w:val="00346F64"/>
    <w:rsid w:val="00366648"/>
    <w:rsid w:val="003D7F9D"/>
    <w:rsid w:val="00441249"/>
    <w:rsid w:val="00443824"/>
    <w:rsid w:val="00480A14"/>
    <w:rsid w:val="00520D83"/>
    <w:rsid w:val="00532925"/>
    <w:rsid w:val="006101F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A366D9"/>
    <w:rsid w:val="00AF4FC0"/>
    <w:rsid w:val="00B0197D"/>
    <w:rsid w:val="00B14424"/>
    <w:rsid w:val="00B61E5C"/>
    <w:rsid w:val="00BC08A3"/>
    <w:rsid w:val="00C40F8C"/>
    <w:rsid w:val="00D603B5"/>
    <w:rsid w:val="00D846A1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3270</Words>
  <Characters>18644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2018-07-09T07:33:00Z</cp:lastPrinted>
  <dcterms:created xsi:type="dcterms:W3CDTF">2018-07-09T12:43:00Z</dcterms:created>
  <dcterms:modified xsi:type="dcterms:W3CDTF">2018-07-09T12:43:00Z</dcterms:modified>
</cp:coreProperties>
</file>